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1360" w:firstLine="0"/>
        <w:jc w:val="center"/>
        <w:rPr>
          <w:rFonts w:ascii="Calibri" w:cs="Calibri" w:eastAsia="Calibri" w:hAnsi="Calibri"/>
          <w:b w:val="1"/>
          <w:color w:val="434343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rtl w:val="0"/>
        </w:rPr>
        <w:t xml:space="preserve">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Ministero dell'Istruzione e del merito</w:t>
      </w:r>
    </w:p>
    <w:p w:rsidR="00000000" w:rsidDel="00000000" w:rsidP="00000000" w:rsidRDefault="00000000" w:rsidRPr="00000000" w14:paraId="00000002">
      <w:pPr>
        <w:ind w:left="740" w:right="1360" w:firstLine="740"/>
        <w:jc w:val="center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UFFICIO SCOLASTICO REGIONALE PER LA LOMBARDIA</w:t>
      </w:r>
    </w:p>
    <w:p w:rsidR="00000000" w:rsidDel="00000000" w:rsidP="00000000" w:rsidRDefault="00000000" w:rsidRPr="00000000" w14:paraId="00000003">
      <w:pPr>
        <w:ind w:left="740" w:right="1360" w:firstLine="740"/>
        <w:jc w:val="center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ISTITUTO COMPRENSIVO STATALE MARGHERITA HACK</w:t>
      </w:r>
    </w:p>
    <w:p w:rsidR="00000000" w:rsidDel="00000000" w:rsidP="00000000" w:rsidRDefault="00000000" w:rsidRPr="00000000" w14:paraId="00000004">
      <w:pPr>
        <w:ind w:left="740" w:right="1360" w:firstLine="740"/>
        <w:jc w:val="center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VIA MATTEOTTI, 3 – 20057 ASSAGO (MI) Tel. 02/4880007-02/4880004</w:t>
      </w:r>
    </w:p>
    <w:p w:rsidR="00000000" w:rsidDel="00000000" w:rsidP="00000000" w:rsidRDefault="00000000" w:rsidRPr="00000000" w14:paraId="00000005">
      <w:pPr>
        <w:ind w:left="740" w:right="1360" w:firstLine="740"/>
        <w:jc w:val="center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C. F. 97067950150 C. M.: MIIC886007</w:t>
      </w:r>
    </w:p>
    <w:p w:rsidR="00000000" w:rsidDel="00000000" w:rsidP="00000000" w:rsidRDefault="00000000" w:rsidRPr="00000000" w14:paraId="00000006">
      <w:pPr>
        <w:ind w:left="740" w:right="1360" w:firstLine="740"/>
        <w:jc w:val="center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u w:val="single"/>
          <w:rtl w:val="0"/>
        </w:rPr>
        <w:t xml:space="preserve">Miic886007@pec.istruzione.it</w:t>
      </w: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 – </w:t>
      </w:r>
      <w:hyperlink r:id="rId6">
        <w:r w:rsidDel="00000000" w:rsidR="00000000" w:rsidRPr="00000000">
          <w:rPr>
            <w:rFonts w:ascii="Calibri" w:cs="Calibri" w:eastAsia="Calibri" w:hAnsi="Calibri"/>
            <w:color w:val="434343"/>
            <w:u w:val="single"/>
            <w:rtl w:val="0"/>
          </w:rPr>
          <w:t xml:space="preserve">miic886007@istruzione.it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40" w:right="1360" w:firstLine="740"/>
        <w:jc w:val="center"/>
        <w:rPr>
          <w:rFonts w:ascii="Calibri" w:cs="Calibri" w:eastAsia="Calibri" w:hAnsi="Calibri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560" w:right="1360" w:firstLine="74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PIANO DIDATTICO PERSONALIZZATO ADHD</w:t>
      </w:r>
    </w:p>
    <w:p w:rsidR="00000000" w:rsidDel="00000000" w:rsidP="00000000" w:rsidRDefault="00000000" w:rsidRPr="00000000" w14:paraId="00000009">
      <w:pPr>
        <w:ind w:left="560" w:right="1360" w:firstLine="74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A.S 2024/2025</w:t>
      </w:r>
    </w:p>
    <w:p w:rsidR="00000000" w:rsidDel="00000000" w:rsidP="00000000" w:rsidRDefault="00000000" w:rsidRPr="00000000" w14:paraId="0000000A">
      <w:pPr>
        <w:ind w:left="560" w:right="1360" w:firstLine="74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DATI RELATIVI ALL’ALUNNO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e cognome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Data e luogo di nascita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Diagnosi specialistica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Coordinatore/Team classe: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Frequenza scolastica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SALTUARIA                 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REGOLARE  </w:t>
            </w:r>
          </w:p>
        </w:tc>
      </w:tr>
    </w:tbl>
    <w:p w:rsidR="00000000" w:rsidDel="00000000" w:rsidP="00000000" w:rsidRDefault="00000000" w:rsidRPr="00000000" w14:paraId="00000015">
      <w:pPr>
        <w:ind w:left="0" w:right="136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136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CARATTERISTICHE COMPORTAMENTALI</w:t>
      </w:r>
    </w:p>
    <w:p w:rsidR="00000000" w:rsidDel="00000000" w:rsidP="00000000" w:rsidRDefault="00000000" w:rsidRPr="00000000" w14:paraId="00000017">
      <w:pPr>
        <w:ind w:left="0" w:right="1360" w:firstLine="0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Partecipazione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7"/>
        </w:numPr>
        <w:spacing w:line="240" w:lineRule="auto"/>
        <w:ind w:left="720" w:hanging="36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partecipazione è attiva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7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Limitata ad alcune attività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7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Saltuaria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7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Passiva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7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Altro (_______________________________)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Attenzione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Costante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Selettiva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Discontinua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Altro (_______________________________)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Motivazione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0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Attiva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0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Discreta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0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Saltuaria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0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Selettiva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0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Teme di sbagliare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0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Altro (_______________________________)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Rispetto delle regole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Assume un comportamento corretto e rispettoso delle regole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Assume un comportamento corretto e rispettoso delle regole se sollecitato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Assume un comportamento poco corretto e poco rispettoso delle regole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Altro (_______________________________)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Impegno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impeg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 in modo costante e produttivo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impegna, ma non sempre porta a termine il suo lavoro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impegna in modo poco costante e selettivo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Altro (_______________________________)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Organizzazione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E’ autonomo  nella gestione del materiale e del diario 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Opera con il gruppo classe applicando alcune abilità autonomamente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Organizza il proprio  lavoro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Fatica a gestire il proprio materiale scolastico e ad organizzare un lavoro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essere aiutato sia nella gestione del materiale sia nell'organizzazione di  un lavoro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2"/>
        </w:numPr>
        <w:spacing w:line="240" w:lineRule="auto"/>
        <w:ind w:left="720" w:hanging="36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Altro (_______________________________)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Termine di un lavoro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8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Sempre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8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aiutato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8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Saltuariamente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8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Mai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Emotività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Manifesta emozioni positive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 fiducia nelle proprie possibilità e capacità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E' tollerante alla frustrazione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E' consapevole delle proprie difficoltà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E' ansioso/ teme di sbagliare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 è tollerante ai tempi di attesa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Soffre delle sue difficoltà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Non è tollerante alla frustrazione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Tende a non rendersi conto degli errori che produce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Altro (_______________________________)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Comportamento con adulti e pari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relaziona positivamente con compagni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relaziona con gli insegnanti 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relaziona con gli altri solo se stimolato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Fatica a relazionarsi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Comportamento irrequieto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Insofferente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Atteggiamenti prepotenti/seduttivi/oppositivi/aggressivi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Altro (_______________________________)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Punti di forza nelle discipline scolastiche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Specificare (________________________________________)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Punti di debolezza nelle discipline scolastiche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Specificare (________________________________________)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Manifesta particolare interesse/abilità per attività</w:t>
      </w:r>
    </w:p>
    <w:p w:rsidR="00000000" w:rsidDel="00000000" w:rsidP="00000000" w:rsidRDefault="00000000" w:rsidRPr="00000000" w14:paraId="00000065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Specificare (________________________________________)</w:t>
      </w:r>
    </w:p>
    <w:p w:rsidR="00000000" w:rsidDel="00000000" w:rsidP="00000000" w:rsidRDefault="00000000" w:rsidRPr="00000000" w14:paraId="00000066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Preferisce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Specificare (________________________________________)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Ind w:w="-108.0" w:type="dxa"/>
        <w:tblLayout w:type="fixed"/>
        <w:tblLook w:val="0000"/>
      </w:tblPr>
      <w:tblGrid>
        <w:gridCol w:w="3825"/>
        <w:gridCol w:w="2985"/>
        <w:gridCol w:w="3045"/>
        <w:tblGridChange w:id="0">
          <w:tblGrid>
            <w:gridCol w:w="3825"/>
            <w:gridCol w:w="2985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leader="none" w:pos="536"/>
              </w:tabs>
              <w:spacing w:before="38"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Abilità  scolastiche strumentali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Diagnosi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ind w:left="99" w:firstLine="0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Osservazioni  degli  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insegnanti                                                         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before="125" w:line="240" w:lineRule="auto"/>
              <w:ind w:left="9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Linguaggio: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9"/>
              </w:numPr>
              <w:spacing w:before="29" w:line="240" w:lineRule="auto"/>
              <w:ind w:left="459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articolazione delle parole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before="29" w:line="240" w:lineRule="auto"/>
              <w:ind w:left="459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(omissioni/confusioni di suoni,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before="29" w:line="240" w:lineRule="auto"/>
              <w:ind w:left="459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ritmo, intonazione, pausa, volume)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9"/>
              </w:numPr>
              <w:spacing w:before="29" w:line="240" w:lineRule="auto"/>
              <w:ind w:left="459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produttività(associa messaggi già esistenti a nuove situazioni)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9"/>
              </w:numPr>
              <w:spacing w:line="240" w:lineRule="auto"/>
              <w:ind w:left="459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distanziamento (parla di esperienze nuove)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19"/>
              </w:numPr>
              <w:spacing w:line="240" w:lineRule="auto"/>
              <w:ind w:left="459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intervento  nelle discussioni di gruppo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Ascolto e comprensione: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19"/>
              </w:numPr>
              <w:spacing w:line="240" w:lineRule="auto"/>
              <w:ind w:left="459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consegne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19"/>
              </w:numPr>
              <w:spacing w:line="240" w:lineRule="auto"/>
              <w:ind w:left="459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testi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before="125" w:line="240" w:lineRule="auto"/>
              <w:ind w:left="99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Lettura: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(velocità, correttezza, comprensione)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before="154" w:line="240" w:lineRule="auto"/>
              <w:ind w:left="9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Scrittura: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9"/>
              </w:numPr>
              <w:spacing w:before="29" w:line="240" w:lineRule="auto"/>
              <w:ind w:left="459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grafia e tipologia di errori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19"/>
              </w:numPr>
              <w:spacing w:before="29" w:line="240" w:lineRule="auto"/>
              <w:ind w:left="459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produzione testi: ideazione, stesura, revisione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before="29"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99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Calcolo: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numPr>
                <w:ilvl w:val="0"/>
                <w:numId w:val="19"/>
              </w:numPr>
              <w:spacing w:before="29" w:line="240" w:lineRule="auto"/>
              <w:ind w:left="459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accuratezza e velocità di calcolo a mente e scritto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19"/>
              </w:numPr>
              <w:spacing w:before="29" w:line="240" w:lineRule="auto"/>
              <w:ind w:left="459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abilità nel ragionamento numerico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Lingua/e straniera/e: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9"/>
              </w:numPr>
              <w:spacing w:before="29" w:line="240" w:lineRule="auto"/>
              <w:ind w:left="459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conoscenza vocaboli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9"/>
              </w:numPr>
              <w:spacing w:before="29" w:line="240" w:lineRule="auto"/>
              <w:ind w:left="459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strutture grammaticali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19"/>
              </w:numPr>
              <w:spacing w:before="29" w:line="240" w:lineRule="auto"/>
              <w:ind w:left="459" w:hanging="360"/>
              <w:jc w:val="both"/>
              <w:rPr>
                <w:rFonts w:ascii="Noto Sans Symbols" w:cs="Noto Sans Symbols" w:eastAsia="Noto Sans Symbols" w:hAnsi="Noto Sans Symbols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applicazione delle funzioni comunicative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Altri disturbi associati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Strumenti compensativi</w:t>
      </w:r>
    </w:p>
    <w:p w:rsidR="00000000" w:rsidDel="00000000" w:rsidP="00000000" w:rsidRDefault="00000000" w:rsidRPr="00000000" w14:paraId="000000A4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 alunno utilizzerà i seguenti strumenti compensativi: </w:t>
      </w:r>
    </w:p>
    <w:p w:rsidR="00000000" w:rsidDel="00000000" w:rsidP="00000000" w:rsidRDefault="00000000" w:rsidRPr="00000000" w14:paraId="000000A6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Libri digitali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Tabelle,formulari, procedure specifiche,sintesi,schemi,mappe autoprodotti</w:t>
      </w:r>
    </w:p>
    <w:p w:rsidR="00000000" w:rsidDel="00000000" w:rsidP="00000000" w:rsidRDefault="00000000" w:rsidRPr="00000000" w14:paraId="000000A8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Calcolatrice</w:t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Computer con videoscrittura e correttore ortografico</w:t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Risorse audio (registrazioni,sintesi vocali,audiolibri,libri parlanti...)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Software didattici free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Vocabolario multimediale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Tempi più  lunghi di lavoro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Altro (_______________________________)</w:t>
      </w:r>
    </w:p>
    <w:p w:rsidR="00000000" w:rsidDel="00000000" w:rsidP="00000000" w:rsidRDefault="00000000" w:rsidRPr="00000000" w14:paraId="000000AF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Misure dispensative (Scuola Primaria e Secondaria di 1°Grado)</w:t>
      </w:r>
    </w:p>
    <w:p w:rsidR="00000000" w:rsidDel="00000000" w:rsidP="00000000" w:rsidRDefault="00000000" w:rsidRPr="00000000" w14:paraId="000000B0">
      <w:pPr>
        <w:widowControl w:val="0"/>
        <w:tabs>
          <w:tab w:val="left" w:leader="none" w:pos="536"/>
        </w:tabs>
        <w:spacing w:before="3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L’alunno sarà dispensato da:</w:t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Lettura ad alta voce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Lettura di consegne scritte complesse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Prendere appunti su argomenti non noti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Copiare dalla lavagna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Scrittura veloce sotto dettatura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Uso del corsivo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Uso del vocabolario cartaceo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widowControl w:val="0"/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Studio mnemonico delle tabelline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Calcolo a 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Studio mnemonico di regole ,formule,tabelle,definizioni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Studio della grammatica di tipo classificatorio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Studio della lingua inglese in forma scritta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Attività ad alta componente grafo-spaziale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Tempi standard per la consegna delle prove scritte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numPr>
          <w:ilvl w:val="0"/>
          <w:numId w:val="16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Effettuazione di più prove valutative in tempi ravvicinati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numPr>
          <w:ilvl w:val="0"/>
          <w:numId w:val="16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Altro (_______________________________)</w:t>
      </w:r>
    </w:p>
    <w:p w:rsidR="00000000" w:rsidDel="00000000" w:rsidP="00000000" w:rsidRDefault="00000000" w:rsidRPr="00000000" w14:paraId="000000C2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tabs>
          <w:tab w:val="left" w:leader="none" w:pos="536"/>
        </w:tabs>
        <w:spacing w:before="38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Criteri e modalità di verifica e valutazione</w:t>
      </w:r>
    </w:p>
    <w:p w:rsidR="00000000" w:rsidDel="00000000" w:rsidP="00000000" w:rsidRDefault="00000000" w:rsidRPr="00000000" w14:paraId="000000C5">
      <w:pPr>
        <w:widowControl w:val="0"/>
        <w:tabs>
          <w:tab w:val="left" w:leader="none" w:pos="536"/>
        </w:tabs>
        <w:spacing w:before="38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tabs>
          <w:tab w:val="left" w:leader="none" w:pos="536"/>
        </w:tabs>
        <w:spacing w:before="38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concordano le seguenti modalità:</w:t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11"/>
        </w:numPr>
        <w:spacing w:line="276" w:lineRule="auto"/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Valutare più l'impegno e i progressi in itinere che le carenze</w:t>
      </w:r>
    </w:p>
    <w:p w:rsidR="00000000" w:rsidDel="00000000" w:rsidP="00000000" w:rsidRDefault="00000000" w:rsidRPr="00000000" w14:paraId="000000C8">
      <w:pPr>
        <w:widowControl w:val="0"/>
        <w:numPr>
          <w:ilvl w:val="0"/>
          <w:numId w:val="11"/>
        </w:numPr>
        <w:spacing w:line="276" w:lineRule="auto"/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Effettuare compiti ed interrogazioni programmate, indicando il giorno in cui saranno svolti e anticipando gli argomenti delle prove, in modo da consentire un’adeguata preparazione</w:t>
      </w:r>
    </w:p>
    <w:p w:rsidR="00000000" w:rsidDel="00000000" w:rsidP="00000000" w:rsidRDefault="00000000" w:rsidRPr="00000000" w14:paraId="000000C9">
      <w:pPr>
        <w:widowControl w:val="0"/>
        <w:numPr>
          <w:ilvl w:val="0"/>
          <w:numId w:val="11"/>
        </w:numPr>
        <w:spacing w:line="276" w:lineRule="auto"/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Utilizzare impostazioni grafiche della pagina scritta che facilitino la decodifica del testo</w:t>
      </w:r>
    </w:p>
    <w:p w:rsidR="00000000" w:rsidDel="00000000" w:rsidP="00000000" w:rsidRDefault="00000000" w:rsidRPr="00000000" w14:paraId="000000CA">
      <w:pPr>
        <w:widowControl w:val="0"/>
        <w:numPr>
          <w:ilvl w:val="0"/>
          <w:numId w:val="11"/>
        </w:numPr>
        <w:spacing w:line="276" w:lineRule="auto"/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Trasformare, quando è possibile, i compiti scritti in prove a carattere orale.</w:t>
      </w:r>
    </w:p>
    <w:p w:rsidR="00000000" w:rsidDel="00000000" w:rsidP="00000000" w:rsidRDefault="00000000" w:rsidRPr="00000000" w14:paraId="000000CB">
      <w:pPr>
        <w:widowControl w:val="0"/>
        <w:numPr>
          <w:ilvl w:val="0"/>
          <w:numId w:val="11"/>
        </w:numPr>
        <w:spacing w:line="276" w:lineRule="auto"/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Usare prove oggettive a scelta multipla o vero/falso; esercizi a completamento; prove adattate di comprensione e produzione.</w:t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11"/>
        </w:numPr>
        <w:spacing w:line="276" w:lineRule="auto"/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Utilizzare strumenti compensativi per rendere più facili le prove scritte e orali, nei vari ambiti</w:t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11"/>
        </w:numPr>
        <w:spacing w:line="276" w:lineRule="auto"/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Ridurre la quantità di esercizi da svolgere nelle prove di verifica e nei compiti in classe delle discipline </w:t>
      </w:r>
    </w:p>
    <w:p w:rsidR="00000000" w:rsidDel="00000000" w:rsidP="00000000" w:rsidRDefault="00000000" w:rsidRPr="00000000" w14:paraId="000000CE">
      <w:pPr>
        <w:widowControl w:val="0"/>
        <w:numPr>
          <w:ilvl w:val="0"/>
          <w:numId w:val="11"/>
        </w:numPr>
        <w:spacing w:line="276" w:lineRule="auto"/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Assegnare tempi più lunghi per lo svolgimento delle verifiche, Privilegiare l’utilizzo di prove informatizzate e trasferite su supporto informatico, per sostenere la Prova nazionale Invalsi</w:t>
      </w:r>
    </w:p>
    <w:p w:rsidR="00000000" w:rsidDel="00000000" w:rsidP="00000000" w:rsidRDefault="00000000" w:rsidRPr="00000000" w14:paraId="000000CF">
      <w:pPr>
        <w:widowControl w:val="0"/>
        <w:numPr>
          <w:ilvl w:val="0"/>
          <w:numId w:val="11"/>
        </w:numPr>
        <w:spacing w:after="0" w:afterAutospacing="0" w:line="276" w:lineRule="auto"/>
        <w:ind w:left="720" w:hanging="360"/>
        <w:jc w:val="both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Compensare le prove scritte con interrogazioni orali</w:t>
      </w:r>
    </w:p>
    <w:p w:rsidR="00000000" w:rsidDel="00000000" w:rsidP="00000000" w:rsidRDefault="00000000" w:rsidRPr="00000000" w14:paraId="000000D0">
      <w:pPr>
        <w:widowControl w:val="0"/>
        <w:numPr>
          <w:ilvl w:val="0"/>
          <w:numId w:val="11"/>
        </w:numPr>
        <w:tabs>
          <w:tab w:val="left" w:leader="none" w:pos="536"/>
        </w:tabs>
        <w:spacing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Altre modalità di verifica quali (_____________________________________)</w:t>
      </w:r>
    </w:p>
    <w:p w:rsidR="00000000" w:rsidDel="00000000" w:rsidP="00000000" w:rsidRDefault="00000000" w:rsidRPr="00000000" w14:paraId="000000D1">
      <w:pPr>
        <w:widowControl w:val="0"/>
        <w:tabs>
          <w:tab w:val="left" w:leader="none" w:pos="536"/>
        </w:tabs>
        <w:spacing w:before="38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before="282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Indicazioni metodologiche</w:t>
      </w:r>
    </w:p>
    <w:p w:rsidR="00000000" w:rsidDel="00000000" w:rsidP="00000000" w:rsidRDefault="00000000" w:rsidRPr="00000000" w14:paraId="000000D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Per le difficoltà di attenzione</w:t>
      </w:r>
    </w:p>
    <w:p w:rsidR="00000000" w:rsidDel="00000000" w:rsidP="00000000" w:rsidRDefault="00000000" w:rsidRPr="00000000" w14:paraId="000000D5">
      <w:pPr>
        <w:widowControl w:val="0"/>
        <w:numPr>
          <w:ilvl w:val="0"/>
          <w:numId w:val="1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Gratificare lo studente ed usare il rinforzo positivo come strumento abituale</w:t>
      </w:r>
    </w:p>
    <w:p w:rsidR="00000000" w:rsidDel="00000000" w:rsidP="00000000" w:rsidRDefault="00000000" w:rsidRPr="00000000" w14:paraId="000000D6">
      <w:pPr>
        <w:widowControl w:val="0"/>
        <w:numPr>
          <w:ilvl w:val="0"/>
          <w:numId w:val="1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Allenare l’alunno ad organizzare il proprio banco in modo da avere solo a disposizione il materiale necessario per la lezione del momento</w:t>
      </w:r>
    </w:p>
    <w:p w:rsidR="00000000" w:rsidDel="00000000" w:rsidP="00000000" w:rsidRDefault="00000000" w:rsidRPr="00000000" w14:paraId="000000D7">
      <w:pPr>
        <w:widowControl w:val="0"/>
        <w:numPr>
          <w:ilvl w:val="0"/>
          <w:numId w:val="1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Supervisionare la corretta scrittura dei compiti sul diario</w:t>
      </w:r>
    </w:p>
    <w:p w:rsidR="00000000" w:rsidDel="00000000" w:rsidP="00000000" w:rsidRDefault="00000000" w:rsidRPr="00000000" w14:paraId="000000D8">
      <w:pPr>
        <w:widowControl w:val="0"/>
        <w:numPr>
          <w:ilvl w:val="0"/>
          <w:numId w:val="1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Comunicare chiaramente i tempi necessari per l’esecuzione dell’attività</w:t>
      </w:r>
    </w:p>
    <w:p w:rsidR="00000000" w:rsidDel="00000000" w:rsidP="00000000" w:rsidRDefault="00000000" w:rsidRPr="00000000" w14:paraId="000000D9">
      <w:pPr>
        <w:widowControl w:val="0"/>
        <w:numPr>
          <w:ilvl w:val="0"/>
          <w:numId w:val="1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Assegnare tempi adeguati per l’esecuzione di un compito e, se necessario, frazionarlo in parti che possano essere completate in tempi diversi</w:t>
      </w:r>
    </w:p>
    <w:p w:rsidR="00000000" w:rsidDel="00000000" w:rsidP="00000000" w:rsidRDefault="00000000" w:rsidRPr="00000000" w14:paraId="000000DA">
      <w:pPr>
        <w:widowControl w:val="0"/>
        <w:numPr>
          <w:ilvl w:val="0"/>
          <w:numId w:val="1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Lavorare e coppie o a gruppi di tre e favorire il tutoraggio tra pari</w:t>
      </w:r>
    </w:p>
    <w:p w:rsidR="00000000" w:rsidDel="00000000" w:rsidP="00000000" w:rsidRDefault="00000000" w:rsidRPr="00000000" w14:paraId="000000DB">
      <w:pPr>
        <w:widowControl w:val="0"/>
        <w:numPr>
          <w:ilvl w:val="0"/>
          <w:numId w:val="1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Alternare attività interessanti a quelle meno motivanti</w:t>
      </w:r>
    </w:p>
    <w:p w:rsidR="00000000" w:rsidDel="00000000" w:rsidP="00000000" w:rsidRDefault="00000000" w:rsidRPr="00000000" w14:paraId="000000DC">
      <w:pPr>
        <w:widowControl w:val="0"/>
        <w:numPr>
          <w:ilvl w:val="0"/>
          <w:numId w:val="1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Organizzare prove scritte suddivise in più parti, invitare l’alunno all’autocontrollo del compito e incentivarlo all’autovalutazione</w:t>
      </w:r>
    </w:p>
    <w:p w:rsidR="00000000" w:rsidDel="00000000" w:rsidP="00000000" w:rsidRDefault="00000000" w:rsidRPr="00000000" w14:paraId="000000DD">
      <w:pPr>
        <w:widowControl w:val="0"/>
        <w:numPr>
          <w:ilvl w:val="0"/>
          <w:numId w:val="1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Assicurarsi che, durante l’interrogazione, l’alunno abbia ascoltato e riflettuto sulla domanda e incoraggiare una seconda risposta qualora tenda a rispondere frettolosamente</w:t>
      </w:r>
    </w:p>
    <w:p w:rsidR="00000000" w:rsidDel="00000000" w:rsidP="00000000" w:rsidRDefault="00000000" w:rsidRPr="00000000" w14:paraId="000000D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Per contenere l’eccessiva motricità</w:t>
      </w:r>
    </w:p>
    <w:p w:rsidR="00000000" w:rsidDel="00000000" w:rsidP="00000000" w:rsidRDefault="00000000" w:rsidRPr="00000000" w14:paraId="000000DF">
      <w:pPr>
        <w:widowControl w:val="0"/>
        <w:numPr>
          <w:ilvl w:val="0"/>
          <w:numId w:val="9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Dare incarichi che permettano un movimento con fini costruttivi (es. pulire la lavagna, distribuire libri/quaderni, portare un messaggio in un’altra classe)</w:t>
      </w:r>
    </w:p>
    <w:p w:rsidR="00000000" w:rsidDel="00000000" w:rsidP="00000000" w:rsidRDefault="00000000" w:rsidRPr="00000000" w14:paraId="000000E0">
      <w:pPr>
        <w:widowControl w:val="0"/>
        <w:numPr>
          <w:ilvl w:val="0"/>
          <w:numId w:val="9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Usare metodi di insegnamento che incoraggiano la risposta attiva</w:t>
      </w:r>
    </w:p>
    <w:p w:rsidR="00000000" w:rsidDel="00000000" w:rsidP="00000000" w:rsidRDefault="00000000" w:rsidRPr="00000000" w14:paraId="000000E1">
      <w:pPr>
        <w:widowControl w:val="0"/>
        <w:numPr>
          <w:ilvl w:val="0"/>
          <w:numId w:val="9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Permettere di tenere un diario dove scrivere, colorare ecc.</w:t>
      </w:r>
    </w:p>
    <w:p w:rsidR="00000000" w:rsidDel="00000000" w:rsidP="00000000" w:rsidRDefault="00000000" w:rsidRPr="00000000" w14:paraId="000000E2">
      <w:pPr>
        <w:widowControl w:val="0"/>
        <w:numPr>
          <w:ilvl w:val="0"/>
          <w:numId w:val="9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Consentire frequenti pause</w:t>
      </w:r>
    </w:p>
    <w:p w:rsidR="00000000" w:rsidDel="00000000" w:rsidP="00000000" w:rsidRDefault="00000000" w:rsidRPr="00000000" w14:paraId="000000E3">
      <w:pPr>
        <w:widowControl w:val="0"/>
        <w:spacing w:before="282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Patto scuola-famiglia</w:t>
      </w:r>
    </w:p>
    <w:p w:rsidR="00000000" w:rsidDel="00000000" w:rsidP="00000000" w:rsidRDefault="00000000" w:rsidRPr="00000000" w14:paraId="000000E4">
      <w:pPr>
        <w:widowControl w:val="0"/>
        <w:spacing w:before="282" w:line="240" w:lineRule="auto"/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La scuola si impegna a</w:t>
      </w:r>
    </w:p>
    <w:p w:rsidR="00000000" w:rsidDel="00000000" w:rsidP="00000000" w:rsidRDefault="00000000" w:rsidRPr="00000000" w14:paraId="000000E5">
      <w:pPr>
        <w:widowControl w:val="0"/>
        <w:numPr>
          <w:ilvl w:val="0"/>
          <w:numId w:val="6"/>
        </w:numPr>
        <w:spacing w:before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Ridurre il carico di lavoro a casa</w:t>
      </w:r>
    </w:p>
    <w:p w:rsidR="00000000" w:rsidDel="00000000" w:rsidP="00000000" w:rsidRDefault="00000000" w:rsidRPr="00000000" w14:paraId="000000E6">
      <w:pPr>
        <w:widowControl w:val="0"/>
        <w:numPr>
          <w:ilvl w:val="0"/>
          <w:numId w:val="6"/>
        </w:numPr>
        <w:spacing w:before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 utilizzare allo studente gli strumenti compensativi concordati</w:t>
      </w:r>
    </w:p>
    <w:p w:rsidR="00000000" w:rsidDel="00000000" w:rsidP="00000000" w:rsidRDefault="00000000" w:rsidRPr="00000000" w14:paraId="000000E7">
      <w:pPr>
        <w:widowControl w:val="0"/>
        <w:numPr>
          <w:ilvl w:val="0"/>
          <w:numId w:val="6"/>
        </w:numPr>
        <w:spacing w:before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Programmare le interrogazioni orali</w:t>
      </w:r>
    </w:p>
    <w:p w:rsidR="00000000" w:rsidDel="00000000" w:rsidP="00000000" w:rsidRDefault="00000000" w:rsidRPr="00000000" w14:paraId="000000E8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6"/>
          <w:szCs w:val="26"/>
          <w:rtl w:val="0"/>
        </w:rPr>
        <w:t xml:space="preserve">La famiglia si impegna a</w:t>
      </w:r>
    </w:p>
    <w:p w:rsidR="00000000" w:rsidDel="00000000" w:rsidP="00000000" w:rsidRDefault="00000000" w:rsidRPr="00000000" w14:paraId="000000EA">
      <w:pPr>
        <w:widowControl w:val="0"/>
        <w:numPr>
          <w:ilvl w:val="0"/>
          <w:numId w:val="15"/>
        </w:numPr>
        <w:spacing w:before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Organizzare un piano di studio settimanale con distribuzione giornaliera del carico di lavoro</w:t>
      </w:r>
    </w:p>
    <w:p w:rsidR="00000000" w:rsidDel="00000000" w:rsidP="00000000" w:rsidRDefault="00000000" w:rsidRPr="00000000" w14:paraId="000000EB">
      <w:pPr>
        <w:widowControl w:val="0"/>
        <w:numPr>
          <w:ilvl w:val="0"/>
          <w:numId w:val="15"/>
        </w:numPr>
        <w:spacing w:before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Seguire il figlio nei compiti e nello studio verificando lo svolgimento degli stessi</w:t>
      </w:r>
    </w:p>
    <w:p w:rsidR="00000000" w:rsidDel="00000000" w:rsidP="00000000" w:rsidRDefault="00000000" w:rsidRPr="00000000" w14:paraId="000000EC">
      <w:pPr>
        <w:widowControl w:val="0"/>
        <w:numPr>
          <w:ilvl w:val="0"/>
          <w:numId w:val="15"/>
        </w:numPr>
        <w:spacing w:before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Utilizzare a casa gli strumenti compensativi concordati</w:t>
      </w:r>
    </w:p>
    <w:p w:rsidR="00000000" w:rsidDel="00000000" w:rsidP="00000000" w:rsidRDefault="00000000" w:rsidRPr="00000000" w14:paraId="000000ED">
      <w:pPr>
        <w:widowControl w:val="0"/>
        <w:numPr>
          <w:ilvl w:val="0"/>
          <w:numId w:val="15"/>
        </w:numPr>
        <w:spacing w:before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Controllare periodicamente che lo studente porti il materiale necessario per lo svolgimento delle lezioni </w:t>
      </w:r>
    </w:p>
    <w:p w:rsidR="00000000" w:rsidDel="00000000" w:rsidP="00000000" w:rsidRDefault="00000000" w:rsidRPr="00000000" w14:paraId="000000EE">
      <w:pPr>
        <w:widowControl w:val="0"/>
        <w:numPr>
          <w:ilvl w:val="0"/>
          <w:numId w:val="15"/>
        </w:numPr>
        <w:spacing w:before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Specificare le modalità di aiuto dell’alunno nelle attività svolte a casa</w:t>
      </w:r>
    </w:p>
    <w:p w:rsidR="00000000" w:rsidDel="00000000" w:rsidP="00000000" w:rsidRDefault="00000000" w:rsidRPr="00000000" w14:paraId="000000EF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DOCENTI </w:t>
      </w:r>
    </w:p>
    <w:p w:rsidR="00000000" w:rsidDel="00000000" w:rsidP="00000000" w:rsidRDefault="00000000" w:rsidRPr="00000000" w14:paraId="000000F2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Genitori</w:t>
      </w:r>
    </w:p>
    <w:p w:rsidR="00000000" w:rsidDel="00000000" w:rsidP="00000000" w:rsidRDefault="00000000" w:rsidRPr="00000000" w14:paraId="0000010D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10E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110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Assago, ________________                                                  IL DIRIGENTE SCOLASTICO</w:t>
      </w:r>
    </w:p>
    <w:p w:rsidR="00000000" w:rsidDel="00000000" w:rsidP="00000000" w:rsidRDefault="00000000" w:rsidRPr="00000000" w14:paraId="00000118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                                             (Prof.ssa Rocchina Vignola)</w:t>
      </w:r>
    </w:p>
    <w:p w:rsidR="00000000" w:rsidDel="00000000" w:rsidP="00000000" w:rsidRDefault="00000000" w:rsidRPr="00000000" w14:paraId="00000119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                              _____________________________________</w:t>
      </w:r>
    </w:p>
    <w:p w:rsidR="00000000" w:rsidDel="00000000" w:rsidP="00000000" w:rsidRDefault="00000000" w:rsidRPr="00000000" w14:paraId="0000011B">
      <w:pPr>
        <w:widowControl w:val="0"/>
        <w:spacing w:before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spacing w:before="282" w:line="240" w:lineRule="auto"/>
        <w:rPr>
          <w:rFonts w:ascii="Calibri" w:cs="Calibri" w:eastAsia="Calibri" w:hAnsi="Calibri"/>
          <w:b w:val="1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0"/>
        <w:tabs>
          <w:tab w:val="left" w:leader="none" w:pos="536"/>
        </w:tabs>
        <w:spacing w:before="38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iic886007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